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2973.xml.htm"/>
      <w:bookmarkStart w:id="1" w:name="kswkform4_17890729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Waters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PROCEPT BIOROBOTICS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20.953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180,355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by the reporting person pursuant to the Issuer's sell-to-cover process for tax withholding obligations in connection with the vesting of the Restricted Stock Units on September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Kevin Waters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3771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3288</Characters>
  <CharactersWithSpaces>3821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